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35F" w:rsidRPr="00D8535F" w:rsidRDefault="00D8535F" w:rsidP="00D8535F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D8535F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D8535F" w:rsidRPr="00D8535F" w:rsidRDefault="00D8535F" w:rsidP="00D85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D8535F" w:rsidRPr="00D8535F" w:rsidRDefault="00D8535F" w:rsidP="00D85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D8535F" w:rsidRPr="00D8535F" w:rsidRDefault="00D8535F" w:rsidP="00D85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D8535F" w:rsidRPr="00D8535F" w:rsidRDefault="00D8535F" w:rsidP="00D85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D8535F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D8535F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D8535F" w:rsidRPr="00D8535F" w:rsidRDefault="00D8535F" w:rsidP="00D85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D8535F" w:rsidRPr="00D8535F" w:rsidRDefault="00D8535F" w:rsidP="00D8535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53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D8535F" w:rsidRPr="00D8535F" w:rsidRDefault="00D8535F" w:rsidP="00D8535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53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D8535F" w:rsidRPr="00D8535F" w:rsidRDefault="00D8535F" w:rsidP="00D8535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535F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D8535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D8535F" w:rsidRPr="00D8535F" w:rsidRDefault="00D8535F" w:rsidP="00D8535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535F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D8535F" w:rsidRPr="00D8535F" w:rsidRDefault="00D8535F" w:rsidP="00D8535F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8535F" w:rsidRPr="00D8535F" w:rsidRDefault="00D8535F" w:rsidP="00D8535F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8535F" w:rsidRPr="00D8535F" w:rsidRDefault="00D8535F" w:rsidP="00D8535F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8535F" w:rsidRPr="00D8535F" w:rsidRDefault="00D8535F" w:rsidP="00D8535F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8535F" w:rsidRPr="00D8535F" w:rsidRDefault="00D8535F" w:rsidP="00D8535F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D8535F" w:rsidRPr="00D8535F" w:rsidRDefault="00D8535F" w:rsidP="00D853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D8535F" w:rsidRPr="00D8535F" w:rsidRDefault="00D8535F" w:rsidP="00D853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131A0D" w:rsidRPr="00131A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131A0D" w:rsidRPr="00131A0D">
        <w:rPr>
          <w:rFonts w:ascii="Times New Roman" w:eastAsia="Times New Roman" w:hAnsi="Times New Roman" w:cs="Times New Roman"/>
          <w:b/>
          <w:bCs/>
          <w:sz w:val="24"/>
          <w:szCs w:val="24"/>
        </w:rPr>
        <w:t>мехатроники</w:t>
      </w:r>
      <w:proofErr w:type="spellEnd"/>
      <w:r w:rsidR="00131A0D" w:rsidRPr="00131A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робототехники</w:t>
      </w:r>
      <w:r w:rsidRPr="00D8535F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D8535F" w:rsidRPr="00D8535F" w:rsidRDefault="00D8535F" w:rsidP="00D853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535F" w:rsidRPr="00D8535F" w:rsidRDefault="00D8535F" w:rsidP="00D8535F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D8535F" w:rsidRPr="00D8535F" w:rsidRDefault="00D8535F" w:rsidP="00D8535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D8535F" w:rsidRPr="00D8535F" w:rsidRDefault="00D8535F" w:rsidP="00D8535F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ab/>
      </w:r>
      <w:r w:rsidRPr="00D8535F">
        <w:rPr>
          <w:rFonts w:ascii="Times New Roman" w:eastAsia="Times New Roman" w:hAnsi="Times New Roman" w:cs="Times New Roman"/>
          <w:sz w:val="24"/>
          <w:szCs w:val="24"/>
        </w:rPr>
        <w:tab/>
      </w:r>
      <w:r w:rsidRPr="00D8535F">
        <w:rPr>
          <w:rFonts w:ascii="Times New Roman" w:eastAsia="Times New Roman" w:hAnsi="Times New Roman" w:cs="Times New Roman"/>
          <w:sz w:val="24"/>
          <w:szCs w:val="24"/>
        </w:rPr>
        <w:tab/>
      </w:r>
      <w:r w:rsidRPr="00D8535F">
        <w:rPr>
          <w:rFonts w:ascii="Times New Roman" w:eastAsia="Times New Roman" w:hAnsi="Times New Roman" w:cs="Times New Roman"/>
          <w:sz w:val="24"/>
          <w:szCs w:val="24"/>
        </w:rPr>
        <w:tab/>
      </w:r>
      <w:r w:rsidRPr="00D8535F">
        <w:rPr>
          <w:rFonts w:ascii="Times New Roman" w:eastAsia="Times New Roman" w:hAnsi="Times New Roman" w:cs="Times New Roman"/>
          <w:sz w:val="24"/>
          <w:szCs w:val="24"/>
        </w:rPr>
        <w:tab/>
      </w:r>
      <w:r w:rsidRPr="00D85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8535F" w:rsidRPr="00D8535F" w:rsidRDefault="00D8535F" w:rsidP="00D8535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D8535F" w:rsidRPr="00D8535F" w:rsidRDefault="00D8535F" w:rsidP="00D85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4A693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85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35F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D853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535F" w:rsidRPr="00D8535F" w:rsidRDefault="00D8535F" w:rsidP="00D85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D8535F" w:rsidRPr="00D8535F" w:rsidTr="00D8535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8535F" w:rsidRPr="00D8535F" w:rsidRDefault="00D8535F" w:rsidP="00D853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5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8535F" w:rsidRPr="00D8535F" w:rsidRDefault="00D8535F" w:rsidP="00D853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5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D8535F" w:rsidRPr="00D8535F" w:rsidTr="00D8535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8535F" w:rsidRPr="00D8535F" w:rsidRDefault="00D8535F" w:rsidP="00D853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35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8535F" w:rsidRPr="00D8535F" w:rsidRDefault="00D8535F" w:rsidP="004A69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3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A693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D8535F" w:rsidRPr="00D8535F" w:rsidTr="00D8535F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8535F" w:rsidRPr="00D8535F" w:rsidRDefault="00D8535F" w:rsidP="00D853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535F" w:rsidRPr="00D8535F" w:rsidRDefault="00D8535F" w:rsidP="00D853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35F" w:rsidRPr="00D8535F" w:rsidTr="00D8535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8535F" w:rsidRPr="00D8535F" w:rsidRDefault="00D8535F" w:rsidP="00D8535F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8535F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8535F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8535F" w:rsidRPr="00D8535F" w:rsidRDefault="004A6939" w:rsidP="00D853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8535F" w:rsidRPr="00D8535F" w:rsidTr="00D8535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8535F" w:rsidRPr="00D8535F" w:rsidRDefault="00D8535F" w:rsidP="00D8535F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8535F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8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D8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D8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8535F" w:rsidRPr="00D8535F" w:rsidRDefault="00D8535F" w:rsidP="00D853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35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535F" w:rsidRPr="00D8535F" w:rsidTr="00D8535F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8535F" w:rsidRPr="00D8535F" w:rsidRDefault="00D8535F" w:rsidP="00D853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35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8535F" w:rsidRPr="00D8535F" w:rsidRDefault="004A6939" w:rsidP="00D853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D8535F" w:rsidRPr="00D8535F" w:rsidTr="004A6939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8535F" w:rsidRPr="00D8535F" w:rsidRDefault="00D8535F" w:rsidP="00D853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35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8535F" w:rsidRPr="00D8535F" w:rsidRDefault="004A6939" w:rsidP="004A69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D8535F" w:rsidRPr="00D8535F" w:rsidRDefault="00D8535F" w:rsidP="00D85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D8535F" w:rsidRPr="00D8535F" w:rsidRDefault="00D8535F" w:rsidP="00D85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D8535F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131A0D" w:rsidRPr="00131A0D">
        <w:rPr>
          <w:rFonts w:ascii="Times New Roman" w:eastAsia="Times New Roman" w:hAnsi="Times New Roman" w:cs="Times New Roman"/>
          <w:i/>
          <w:sz w:val="24"/>
          <w:szCs w:val="24"/>
        </w:rPr>
        <w:t xml:space="preserve">Основы </w:t>
      </w:r>
      <w:proofErr w:type="spellStart"/>
      <w:r w:rsidR="00131A0D" w:rsidRPr="00131A0D">
        <w:rPr>
          <w:rFonts w:ascii="Times New Roman" w:eastAsia="Times New Roman" w:hAnsi="Times New Roman" w:cs="Times New Roman"/>
          <w:i/>
          <w:sz w:val="24"/>
          <w:szCs w:val="24"/>
        </w:rPr>
        <w:t>мехатроники</w:t>
      </w:r>
      <w:proofErr w:type="spellEnd"/>
      <w:r w:rsidR="00131A0D" w:rsidRPr="00131A0D">
        <w:rPr>
          <w:rFonts w:ascii="Times New Roman" w:eastAsia="Times New Roman" w:hAnsi="Times New Roman" w:cs="Times New Roman"/>
          <w:i/>
          <w:sz w:val="24"/>
          <w:szCs w:val="24"/>
        </w:rPr>
        <w:t xml:space="preserve"> и робототехники</w:t>
      </w:r>
      <w:r w:rsidRPr="00D8535F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D8535F" w:rsidRPr="00D8535F" w:rsidRDefault="00D8535F" w:rsidP="00131A0D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D8535F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D8535F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35F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D8535F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D8535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4A6939">
        <w:rPr>
          <w:rFonts w:ascii="Times New Roman" w:eastAsia="Times New Roman" w:hAnsi="Times New Roman" w:cs="Times New Roman"/>
          <w:sz w:val="24"/>
          <w:szCs w:val="24"/>
        </w:rPr>
        <w:t>Афанасьева О.С.</w:t>
      </w:r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35F" w:rsidRPr="00D8535F" w:rsidRDefault="00D8535F" w:rsidP="00D8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8535F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D8535F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D8535F" w:rsidRPr="00D8535F" w:rsidRDefault="00D8535F" w:rsidP="00D8535F">
      <w:pPr>
        <w:rPr>
          <w:rFonts w:ascii="Calibri" w:eastAsia="Times New Roman" w:hAnsi="Calibri" w:cs="Times New Roman"/>
          <w:sz w:val="2"/>
          <w:szCs w:val="2"/>
        </w:rPr>
      </w:pPr>
      <w:r w:rsidRPr="00D8535F">
        <w:rPr>
          <w:rFonts w:ascii="Calibri" w:eastAsia="Times New Roman" w:hAnsi="Calibri" w:cs="Times New Roman"/>
        </w:rPr>
        <w:br w:type="page"/>
      </w:r>
    </w:p>
    <w:bookmarkEnd w:id="0"/>
    <w:p w:rsidR="0008516F" w:rsidRDefault="0008516F">
      <w:pPr>
        <w:rPr>
          <w:sz w:val="0"/>
          <w:szCs w:val="0"/>
        </w:rPr>
      </w:pPr>
    </w:p>
    <w:p w:rsidR="0008516F" w:rsidRPr="009D30A7" w:rsidRDefault="0008516F">
      <w:pPr>
        <w:rPr>
          <w:sz w:val="0"/>
          <w:szCs w:val="0"/>
        </w:rPr>
      </w:pPr>
    </w:p>
    <w:p w:rsidR="0008516F" w:rsidRDefault="0008516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68"/>
        <w:gridCol w:w="19"/>
        <w:gridCol w:w="304"/>
        <w:gridCol w:w="1388"/>
        <w:gridCol w:w="92"/>
        <w:gridCol w:w="1434"/>
        <w:gridCol w:w="190"/>
        <w:gridCol w:w="121"/>
        <w:gridCol w:w="30"/>
        <w:gridCol w:w="623"/>
        <w:gridCol w:w="140"/>
        <w:gridCol w:w="553"/>
        <w:gridCol w:w="116"/>
        <w:gridCol w:w="996"/>
        <w:gridCol w:w="77"/>
        <w:gridCol w:w="582"/>
        <w:gridCol w:w="606"/>
        <w:gridCol w:w="88"/>
        <w:gridCol w:w="591"/>
        <w:gridCol w:w="67"/>
        <w:gridCol w:w="321"/>
        <w:gridCol w:w="22"/>
        <w:gridCol w:w="35"/>
        <w:gridCol w:w="945"/>
      </w:tblGrid>
      <w:tr w:rsidR="0008516F" w:rsidTr="001548DE">
        <w:trPr>
          <w:trHeight w:hRule="exact" w:val="416"/>
        </w:trPr>
        <w:tc>
          <w:tcPr>
            <w:tcW w:w="4487" w:type="dxa"/>
            <w:gridSpan w:val="9"/>
            <w:shd w:val="clear" w:color="C0C0C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7" w:type="dxa"/>
            <w:gridSpan w:val="14"/>
          </w:tcPr>
          <w:p w:rsidR="0008516F" w:rsidRDefault="0008516F"/>
        </w:tc>
        <w:tc>
          <w:tcPr>
            <w:tcW w:w="98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8516F" w:rsidRPr="00031353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08516F" w:rsidRPr="00031353" w:rsidTr="001548DE">
        <w:trPr>
          <w:trHeight w:hRule="exact" w:val="1166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изучения дисциплины является знакомство с основными понятиями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мехатроники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робототехники, освоение принципов проектирования, конструирования и управления робототехническими системами, формирование   современных   представлений   и   навыков   в   области   комплексной   автоматизации производственных процессов различного назначения с применением современных гибких средств автоматизации – мехатронных устройств и промышленных роботов.</w:t>
            </w:r>
          </w:p>
        </w:tc>
      </w:tr>
      <w:tr w:rsidR="0008516F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8516F" w:rsidRPr="00031353" w:rsidTr="001548DE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современных системах моделирования мехатронных и робототехнических систем;</w:t>
            </w:r>
          </w:p>
        </w:tc>
      </w:tr>
      <w:tr w:rsidR="0008516F" w:rsidRPr="00031353" w:rsidTr="001548DE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использовать программно-технические средства для построения мехатронных и робототехнических систем;</w:t>
            </w:r>
          </w:p>
        </w:tc>
      </w:tr>
      <w:tr w:rsidR="0008516F" w:rsidRPr="00031353" w:rsidTr="001548DE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навыков применения аналитических, имитационных и экспериментальных инструментов при проектировании мехатронных и робототехнических систем.</w:t>
            </w:r>
          </w:p>
        </w:tc>
      </w:tr>
      <w:tr w:rsidR="0008516F" w:rsidRPr="00031353" w:rsidTr="001548DE">
        <w:trPr>
          <w:trHeight w:hRule="exact" w:val="277"/>
        </w:trPr>
        <w:tc>
          <w:tcPr>
            <w:tcW w:w="767" w:type="dxa"/>
          </w:tcPr>
          <w:p w:rsidR="0008516F" w:rsidRPr="00031353" w:rsidRDefault="0008516F"/>
        </w:tc>
        <w:tc>
          <w:tcPr>
            <w:tcW w:w="492" w:type="dxa"/>
            <w:gridSpan w:val="3"/>
          </w:tcPr>
          <w:p w:rsidR="0008516F" w:rsidRPr="00031353" w:rsidRDefault="0008516F"/>
        </w:tc>
        <w:tc>
          <w:tcPr>
            <w:tcW w:w="1481" w:type="dxa"/>
            <w:gridSpan w:val="2"/>
          </w:tcPr>
          <w:p w:rsidR="0008516F" w:rsidRPr="00031353" w:rsidRDefault="0008516F"/>
        </w:tc>
        <w:tc>
          <w:tcPr>
            <w:tcW w:w="1747" w:type="dxa"/>
            <w:gridSpan w:val="3"/>
          </w:tcPr>
          <w:p w:rsidR="0008516F" w:rsidRPr="00031353" w:rsidRDefault="0008516F"/>
        </w:tc>
        <w:tc>
          <w:tcPr>
            <w:tcW w:w="4807" w:type="dxa"/>
            <w:gridSpan w:val="14"/>
          </w:tcPr>
          <w:p w:rsidR="0008516F" w:rsidRPr="00031353" w:rsidRDefault="0008516F"/>
        </w:tc>
        <w:tc>
          <w:tcPr>
            <w:tcW w:w="980" w:type="dxa"/>
            <w:gridSpan w:val="2"/>
          </w:tcPr>
          <w:p w:rsidR="0008516F" w:rsidRPr="00031353" w:rsidRDefault="0008516F"/>
        </w:tc>
      </w:tr>
      <w:tr w:rsidR="0008516F" w:rsidRPr="00031353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8516F" w:rsidTr="001548DE">
        <w:trPr>
          <w:trHeight w:hRule="exact" w:val="277"/>
        </w:trPr>
        <w:tc>
          <w:tcPr>
            <w:tcW w:w="2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08516F" w:rsidRPr="00031353" w:rsidTr="001548D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8516F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 и компьютерная графика</w:t>
            </w:r>
          </w:p>
        </w:tc>
      </w:tr>
      <w:tr w:rsidR="0008516F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автоматизированного проектирования</w:t>
            </w:r>
          </w:p>
        </w:tc>
      </w:tr>
      <w:tr w:rsidR="0008516F" w:rsidTr="001548DE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</w:t>
            </w:r>
          </w:p>
        </w:tc>
      </w:tr>
      <w:tr w:rsidR="0008516F" w:rsidRPr="00031353" w:rsidTr="001548DE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8516F" w:rsidRPr="00031353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мобильных роботов и конструкторов в учебном процессе</w:t>
            </w:r>
          </w:p>
        </w:tc>
      </w:tr>
      <w:tr w:rsidR="0008516F" w:rsidRPr="00031353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мехатронных и робототехнических систем</w:t>
            </w:r>
          </w:p>
        </w:tc>
      </w:tr>
      <w:tr w:rsidR="0008516F" w:rsidRPr="00031353" w:rsidTr="001548DE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08516F" w:rsidRPr="00031353" w:rsidTr="001548DE">
        <w:trPr>
          <w:trHeight w:hRule="exact" w:val="277"/>
        </w:trPr>
        <w:tc>
          <w:tcPr>
            <w:tcW w:w="767" w:type="dxa"/>
          </w:tcPr>
          <w:p w:rsidR="0008516F" w:rsidRPr="00031353" w:rsidRDefault="0008516F"/>
        </w:tc>
        <w:tc>
          <w:tcPr>
            <w:tcW w:w="492" w:type="dxa"/>
            <w:gridSpan w:val="3"/>
          </w:tcPr>
          <w:p w:rsidR="0008516F" w:rsidRPr="00031353" w:rsidRDefault="0008516F"/>
        </w:tc>
        <w:tc>
          <w:tcPr>
            <w:tcW w:w="1481" w:type="dxa"/>
            <w:gridSpan w:val="2"/>
          </w:tcPr>
          <w:p w:rsidR="0008516F" w:rsidRPr="00031353" w:rsidRDefault="0008516F"/>
        </w:tc>
        <w:tc>
          <w:tcPr>
            <w:tcW w:w="1747" w:type="dxa"/>
            <w:gridSpan w:val="3"/>
          </w:tcPr>
          <w:p w:rsidR="0008516F" w:rsidRPr="00031353" w:rsidRDefault="0008516F"/>
        </w:tc>
        <w:tc>
          <w:tcPr>
            <w:tcW w:w="4807" w:type="dxa"/>
            <w:gridSpan w:val="14"/>
          </w:tcPr>
          <w:p w:rsidR="0008516F" w:rsidRPr="00031353" w:rsidRDefault="0008516F"/>
        </w:tc>
        <w:tc>
          <w:tcPr>
            <w:tcW w:w="980" w:type="dxa"/>
            <w:gridSpan w:val="2"/>
          </w:tcPr>
          <w:p w:rsidR="0008516F" w:rsidRPr="00031353" w:rsidRDefault="0008516F"/>
        </w:tc>
      </w:tr>
      <w:tr w:rsidR="0008516F" w:rsidRPr="00031353" w:rsidTr="001548DE">
        <w:trPr>
          <w:trHeight w:hRule="exact" w:val="52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548DE" w:rsidRPr="00B0561D" w:rsidTr="004E6B24">
        <w:trPr>
          <w:trHeight w:hRule="exact" w:val="80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737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737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1548DE" w:rsidRPr="007370C3" w:rsidRDefault="001548DE" w:rsidP="004E6B2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ПК.2.2. Умеет </w:t>
            </w:r>
            <w:r w:rsidRPr="00020C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создавать программы реально действующих моделей роботов для решения поставленных задач</w:t>
            </w:r>
          </w:p>
        </w:tc>
      </w:tr>
      <w:tr w:rsidR="001548DE" w:rsidTr="004E6B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</w:p>
        </w:tc>
      </w:tr>
      <w:tr w:rsidR="001548DE" w:rsidRPr="00512205" w:rsidTr="001548DE">
        <w:trPr>
          <w:trHeight w:hRule="exact" w:val="709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физико-математические методы для решения задач в области </w:t>
            </w:r>
            <w:proofErr w:type="spellStart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мехатроники</w:t>
            </w:r>
            <w:proofErr w:type="spellEnd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робототехники, программн</w:t>
            </w:r>
            <w:proofErr w:type="gramStart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технические средства для построения реально действующих моделей роботов для решения поставленных</w:t>
            </w:r>
            <w:r w:rsidRPr="00020C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</w:p>
        </w:tc>
      </w:tr>
      <w:tr w:rsidR="001548DE" w:rsidRPr="00512205" w:rsidTr="001548DE">
        <w:trPr>
          <w:trHeight w:hRule="exact" w:val="421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отличия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программно-технические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</w:t>
            </w: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</w:t>
            </w:r>
            <w:proofErr w:type="gramEnd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 построения </w:t>
            </w:r>
            <w:r w:rsidRPr="00456C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роботов для решения поставленных задач</w:t>
            </w:r>
          </w:p>
        </w:tc>
      </w:tr>
      <w:tr w:rsidR="001548DE" w:rsidRPr="00B0561D" w:rsidTr="001548DE">
        <w:trPr>
          <w:trHeight w:hRule="exact" w:val="27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программно-технические средства для построения </w:t>
            </w:r>
            <w:r w:rsidRPr="00456C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роботов для решения поставленных задач</w:t>
            </w:r>
          </w:p>
        </w:tc>
      </w:tr>
      <w:tr w:rsidR="001548DE" w:rsidTr="004E6B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548DE" w:rsidRPr="00B0561D" w:rsidTr="001548DE">
        <w:trPr>
          <w:trHeight w:hRule="exact" w:val="69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физико-математические методы для решения задач в области </w:t>
            </w:r>
            <w:proofErr w:type="spellStart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мехатроники</w:t>
            </w:r>
            <w:proofErr w:type="spellEnd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робототехники, выбирать и использовать программно-технические средства для построения реально действующих моделей роботов для решения поставленных задач</w:t>
            </w:r>
          </w:p>
        </w:tc>
      </w:tr>
      <w:tr w:rsidR="001548DE" w:rsidRPr="00B0561D" w:rsidTr="001548DE">
        <w:trPr>
          <w:trHeight w:hRule="exact" w:val="478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 использовать программно-технические средства для построения реально действующих моделей роботов для решения поставленных задач</w:t>
            </w:r>
          </w:p>
        </w:tc>
      </w:tr>
      <w:tr w:rsidR="001548DE" w:rsidRPr="00B0561D" w:rsidTr="001548DE">
        <w:trPr>
          <w:trHeight w:hRule="exact" w:val="27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программы реально действующих моделей роботов для решения поставленных задач</w:t>
            </w:r>
          </w:p>
        </w:tc>
      </w:tr>
      <w:tr w:rsidR="001548DE" w:rsidTr="004E6B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548DE" w:rsidRPr="00B0561D" w:rsidTr="001548DE">
        <w:trPr>
          <w:trHeight w:hRule="exact" w:val="701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физико-математическими методами для решения задач в области </w:t>
            </w:r>
            <w:proofErr w:type="spellStart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мехатроники</w:t>
            </w:r>
            <w:proofErr w:type="spellEnd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робототехники, выбирать и использовать программно-технические средства для построения реально действующих моделей роботов для решения поставленных задач</w:t>
            </w:r>
          </w:p>
        </w:tc>
      </w:tr>
      <w:tr w:rsidR="001548DE" w:rsidRPr="00512205" w:rsidTr="001548DE">
        <w:trPr>
          <w:trHeight w:hRule="exact" w:val="478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выбора и использования программно-технических сре</w:t>
            </w:r>
            <w:proofErr w:type="gramStart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построения реально действующих моделей роботов для решения поставленных задач</w:t>
            </w:r>
          </w:p>
        </w:tc>
      </w:tr>
      <w:tr w:rsidR="001548DE" w:rsidRPr="00512205" w:rsidTr="001548DE">
        <w:trPr>
          <w:trHeight w:hRule="exact" w:val="478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программно-технических сре</w:t>
            </w:r>
            <w:proofErr w:type="gramStart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построения реально действующих моделей роботов для решения поставленных задач</w:t>
            </w:r>
          </w:p>
        </w:tc>
      </w:tr>
      <w:tr w:rsidR="001548DE" w:rsidRPr="00B0561D" w:rsidTr="004E6B24">
        <w:trPr>
          <w:trHeight w:hRule="exact" w:val="899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737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737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</w:p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020C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ПК.2.3. Владеет способами конструирования и эксплуатации робототехнических систем в рамках решения нетривиальных задач для различных сфер деятельности человека в условиях цифровой экономики</w:t>
            </w:r>
          </w:p>
        </w:tc>
      </w:tr>
      <w:tr w:rsidR="001548DE" w:rsidTr="004E6B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Знать:</w:t>
            </w:r>
          </w:p>
        </w:tc>
      </w:tr>
      <w:tr w:rsidR="001548DE" w:rsidRPr="00B0561D" w:rsidTr="001548DE">
        <w:trPr>
          <w:trHeight w:hRule="exact" w:val="478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физико-математические методы для решения задач </w:t>
            </w:r>
            <w:r w:rsidRPr="006B05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конструирования и эксплуатации робототехнических систем для различных сфер деятельности человека в условиях цифровой экономики</w:t>
            </w:r>
          </w:p>
        </w:tc>
      </w:tr>
      <w:tr w:rsidR="001548DE" w:rsidRPr="00B0561D" w:rsidTr="001548DE">
        <w:trPr>
          <w:trHeight w:hRule="exact" w:val="366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6B05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конструирования и эксплуатации робототехнических систем в рамках решения</w:t>
            </w:r>
            <w:r w:rsidRPr="00020C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6B05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нетривиальных</w:t>
            </w:r>
            <w:r w:rsidRPr="00020C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6B05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</w:p>
        </w:tc>
      </w:tr>
      <w:tr w:rsidR="001548DE" w:rsidRPr="00B0561D" w:rsidTr="001548DE">
        <w:trPr>
          <w:trHeight w:hRule="exact" w:val="27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программно-технические средства для </w:t>
            </w:r>
            <w:r w:rsidRPr="006B05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конструирования и эксплуатации робототехнических систем </w:t>
            </w:r>
          </w:p>
        </w:tc>
      </w:tr>
      <w:tr w:rsidR="001548DE" w:rsidTr="004E6B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548DE" w:rsidRPr="00512205" w:rsidTr="001548DE">
        <w:trPr>
          <w:trHeight w:hRule="exact" w:val="69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физико-математические методы для решения задач в области </w:t>
            </w:r>
            <w:proofErr w:type="spellStart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мехатроники</w:t>
            </w:r>
            <w:proofErr w:type="spellEnd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робототехники, управления жизненным циклом продукц</w:t>
            </w:r>
            <w:proofErr w:type="gramStart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ее</w:t>
            </w:r>
            <w:proofErr w:type="gramEnd"/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качеством с применением мехатронных и робототехнических систем</w:t>
            </w:r>
          </w:p>
        </w:tc>
      </w:tr>
      <w:tr w:rsidR="001548DE" w:rsidRPr="00B0561D" w:rsidTr="001548DE">
        <w:trPr>
          <w:trHeight w:hRule="exact" w:val="478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 использовать программно-технические средства для построения мехатронных и робототехнических систем</w:t>
            </w:r>
          </w:p>
        </w:tc>
      </w:tr>
      <w:tr w:rsidR="001548DE" w:rsidRPr="00B0561D" w:rsidTr="001548DE">
        <w:trPr>
          <w:trHeight w:hRule="exact" w:val="27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программно-технические средства для построения мехатронных и робототехнических систем</w:t>
            </w:r>
          </w:p>
        </w:tc>
      </w:tr>
      <w:tr w:rsidR="001548DE" w:rsidTr="004E6B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548DE" w:rsidRPr="00B0561D" w:rsidTr="001548DE">
        <w:trPr>
          <w:trHeight w:hRule="exact" w:val="478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6B05F1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6B05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конструирования и эксплуатации робототехнических систем в рамках решения нетривиальных задач для различных сфер деятельности человека в условиях цифровой экономики</w:t>
            </w:r>
          </w:p>
        </w:tc>
      </w:tr>
      <w:tr w:rsidR="001548DE" w:rsidRPr="00B0561D" w:rsidTr="001548DE">
        <w:trPr>
          <w:trHeight w:hRule="exact" w:val="478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6B05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конструирования и эксплуатации робототехнических систем в рамках решения</w:t>
            </w:r>
            <w:r w:rsidRPr="00020C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6B05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нетривиальных</w:t>
            </w:r>
            <w:r w:rsidRPr="00020C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6B05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</w:p>
        </w:tc>
      </w:tr>
      <w:tr w:rsidR="001548DE" w:rsidRPr="00B0561D" w:rsidTr="001548DE">
        <w:trPr>
          <w:trHeight w:hRule="exact" w:val="478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Default="001548DE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48DE" w:rsidRPr="007370C3" w:rsidRDefault="001548DE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7370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использования программно-технические средства для </w:t>
            </w:r>
            <w:r w:rsidRPr="006B05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конструирования и эксплуатации робототехнических систем</w:t>
            </w:r>
          </w:p>
        </w:tc>
      </w:tr>
      <w:tr w:rsidR="0008516F" w:rsidRPr="00031353" w:rsidTr="001548DE">
        <w:trPr>
          <w:trHeight w:hRule="exact" w:val="416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313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313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8516F" w:rsidTr="001548D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8516F" w:rsidRPr="00031353" w:rsidTr="001548DE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известные методы для решения технико-экономических, организационных и управленческих вопросов в области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мехатроники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робототехники;</w:t>
            </w:r>
          </w:p>
        </w:tc>
      </w:tr>
      <w:tr w:rsidR="0008516F" w:rsidRPr="00031353" w:rsidTr="001548DE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анализа (расчета) автоматизированных технических и программных систем, а также способы анализа технической эффективности автоматизированных систем;</w:t>
            </w:r>
          </w:p>
        </w:tc>
      </w:tr>
      <w:tr w:rsidR="0008516F" w:rsidRPr="00031353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системы моделирования мехатронных и робототехнических систем;</w:t>
            </w:r>
          </w:p>
        </w:tc>
      </w:tr>
      <w:tr w:rsidR="0008516F" w:rsidRPr="00031353" w:rsidTr="001548DE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современную контрольно- измерительную аппаратуру в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мехатронике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робототехнике</w:t>
            </w:r>
          </w:p>
        </w:tc>
      </w:tr>
      <w:tr w:rsidR="0008516F" w:rsidTr="001548D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8516F" w:rsidRPr="00031353" w:rsidTr="001548DE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применять известные методы для решения технико-экономических, организационных и управленческих вопросов в области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мехатроники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робототехники, автоматизации технологических процессов и производств, управления процессами, жизненным циклом продукции и ее качеством;</w:t>
            </w:r>
          </w:p>
        </w:tc>
      </w:tr>
      <w:tr w:rsidR="0008516F" w:rsidRPr="00031353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выполнять анализ технологических процессов и оборудования как объектов автоматизации и управления;</w:t>
            </w:r>
          </w:p>
        </w:tc>
      </w:tr>
      <w:tr w:rsidR="0008516F" w:rsidRPr="00031353" w:rsidTr="001548DE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макеты информационных, электромеханических, электрогидравлических, электронных и микропроцессорных модулей мехатронных и робототехнических систем;</w:t>
            </w:r>
          </w:p>
        </w:tc>
      </w:tr>
      <w:tr w:rsidR="0008516F" w:rsidRPr="00031353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программно-технические средства для построения мехатронных и робототехнических систем;</w:t>
            </w:r>
          </w:p>
        </w:tc>
      </w:tr>
      <w:tr w:rsidR="0008516F" w:rsidRPr="00031353" w:rsidTr="001548DE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разрабатывать рабочую программную документацию по составным частям опытного образца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мехатронной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или робототехнической системы;</w:t>
            </w:r>
          </w:p>
        </w:tc>
      </w:tr>
      <w:tr w:rsidR="0008516F" w:rsidRPr="00031353" w:rsidTr="001548DE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формировать планы измерений и испытаний для различных измерительных и экспериментальных задач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мехатроники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робототехники и обрабатывать полученные результаты с использованием алгоритмов, адекватных сформированным планам.</w:t>
            </w:r>
          </w:p>
        </w:tc>
      </w:tr>
      <w:tr w:rsidR="0008516F" w:rsidTr="001548D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8516F" w:rsidRPr="00031353" w:rsidTr="001548DE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анализа технологических процессов, как объекта управления и выбора функциональных схем их автоматизации;</w:t>
            </w:r>
          </w:p>
        </w:tc>
      </w:tr>
      <w:tr w:rsidR="0008516F" w:rsidRPr="00031353" w:rsidTr="001548DE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применения аналитических, имитационных и экспериментальных инструментов при проектировании мехатронных и робототехнических систем;</w:t>
            </w:r>
          </w:p>
        </w:tc>
      </w:tr>
      <w:tr w:rsidR="0008516F" w:rsidRPr="00031353" w:rsidTr="001548DE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проведения предварительных испытаний составных частей опытного образца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мехатронной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или робототехнической системы по заданным программам и методикам и умением вести соответствующие журналы испытаний.</w:t>
            </w:r>
          </w:p>
        </w:tc>
      </w:tr>
      <w:tr w:rsidR="0008516F" w:rsidRPr="00031353" w:rsidTr="001548DE">
        <w:trPr>
          <w:trHeight w:hRule="exact" w:val="277"/>
        </w:trPr>
        <w:tc>
          <w:tcPr>
            <w:tcW w:w="767" w:type="dxa"/>
          </w:tcPr>
          <w:p w:rsidR="0008516F" w:rsidRPr="00031353" w:rsidRDefault="0008516F"/>
        </w:tc>
        <w:tc>
          <w:tcPr>
            <w:tcW w:w="188" w:type="dxa"/>
            <w:gridSpan w:val="2"/>
          </w:tcPr>
          <w:p w:rsidR="0008516F" w:rsidRPr="00031353" w:rsidRDefault="0008516F"/>
        </w:tc>
        <w:tc>
          <w:tcPr>
            <w:tcW w:w="3221" w:type="dxa"/>
            <w:gridSpan w:val="4"/>
          </w:tcPr>
          <w:p w:rsidR="0008516F" w:rsidRPr="00031353" w:rsidRDefault="0008516F"/>
        </w:tc>
        <w:tc>
          <w:tcPr>
            <w:tcW w:w="964" w:type="dxa"/>
            <w:gridSpan w:val="4"/>
          </w:tcPr>
          <w:p w:rsidR="0008516F" w:rsidRPr="00031353" w:rsidRDefault="0008516F"/>
        </w:tc>
        <w:tc>
          <w:tcPr>
            <w:tcW w:w="693" w:type="dxa"/>
            <w:gridSpan w:val="2"/>
          </w:tcPr>
          <w:p w:rsidR="0008516F" w:rsidRPr="00031353" w:rsidRDefault="0008516F"/>
        </w:tc>
        <w:tc>
          <w:tcPr>
            <w:tcW w:w="1112" w:type="dxa"/>
            <w:gridSpan w:val="2"/>
          </w:tcPr>
          <w:p w:rsidR="0008516F" w:rsidRPr="00031353" w:rsidRDefault="0008516F"/>
        </w:tc>
        <w:tc>
          <w:tcPr>
            <w:tcW w:w="1265" w:type="dxa"/>
            <w:gridSpan w:val="3"/>
          </w:tcPr>
          <w:p w:rsidR="0008516F" w:rsidRPr="00031353" w:rsidRDefault="0008516F"/>
        </w:tc>
        <w:tc>
          <w:tcPr>
            <w:tcW w:w="679" w:type="dxa"/>
            <w:gridSpan w:val="2"/>
          </w:tcPr>
          <w:p w:rsidR="0008516F" w:rsidRPr="00031353" w:rsidRDefault="0008516F"/>
        </w:tc>
        <w:tc>
          <w:tcPr>
            <w:tcW w:w="405" w:type="dxa"/>
            <w:gridSpan w:val="3"/>
          </w:tcPr>
          <w:p w:rsidR="0008516F" w:rsidRPr="00031353" w:rsidRDefault="0008516F"/>
        </w:tc>
        <w:tc>
          <w:tcPr>
            <w:tcW w:w="980" w:type="dxa"/>
            <w:gridSpan w:val="2"/>
          </w:tcPr>
          <w:p w:rsidR="0008516F" w:rsidRPr="00031353" w:rsidRDefault="0008516F"/>
        </w:tc>
      </w:tr>
      <w:tr w:rsidR="0008516F" w:rsidRPr="00031353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8516F" w:rsidTr="001548DE">
        <w:trPr>
          <w:trHeight w:hRule="exact" w:val="416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8516F" w:rsidRPr="00031353" w:rsidTr="001548DE">
        <w:trPr>
          <w:trHeight w:hRule="exact" w:val="697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Общая характеристика, классификация и структура роботов и РТС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08516F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08516F"/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08516F"/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08516F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08516F"/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08516F"/>
        </w:tc>
      </w:tr>
      <w:tr w:rsidR="0008516F" w:rsidTr="001548DE">
        <w:trPr>
          <w:trHeight w:hRule="exact" w:val="478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понятия, определения и структура ПР и РТС.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</w:tr>
      <w:tr w:rsidR="0008516F" w:rsidTr="001548DE">
        <w:trPr>
          <w:trHeight w:hRule="exact" w:val="697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Модульный принцип конструирования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Л2.3Л3.1</w:t>
            </w:r>
          </w:p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</w:tr>
      <w:tr w:rsidR="0008516F" w:rsidTr="001548DE">
        <w:trPr>
          <w:trHeight w:hRule="exact" w:val="917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1.3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характеристика, классификация и структура роботов и РТС /Ср/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 Л2.3</w:t>
            </w:r>
          </w:p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</w:tr>
      <w:tr w:rsidR="0008516F" w:rsidTr="001548DE">
        <w:trPr>
          <w:trHeight w:hRule="exact" w:val="478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Захватные устройства роботов /Лек/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</w:tr>
      <w:tr w:rsidR="0008516F" w:rsidTr="001548DE">
        <w:trPr>
          <w:trHeight w:hRule="exact" w:val="697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Механические, вакуумные, пневматические и магнитные захватные устройства и их расчет /</w:t>
            </w:r>
            <w:proofErr w:type="spellStart"/>
            <w:proofErr w:type="gram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Л1.3Л3.1</w:t>
            </w:r>
          </w:p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</w:tr>
      <w:tr w:rsidR="0008516F" w:rsidTr="001548DE">
        <w:trPr>
          <w:trHeight w:hRule="exact" w:val="697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захватных устройств /Ср/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Л1.3Л3.2</w:t>
            </w:r>
          </w:p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</w:tr>
      <w:tr w:rsidR="0008516F" w:rsidTr="001548DE">
        <w:trPr>
          <w:trHeight w:hRule="exact" w:val="697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Приводы ПР. Типы приводов и рекомендации по выбору приводов ПР /Лек/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</w:tr>
      <w:tr w:rsidR="0008516F" w:rsidTr="001548DE">
        <w:trPr>
          <w:trHeight w:hRule="exact" w:val="917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и типы электрических приводов.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 приводов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</w:t>
            </w:r>
          </w:p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</w:tr>
      <w:tr w:rsidR="0008516F" w:rsidTr="001548DE">
        <w:trPr>
          <w:trHeight w:hRule="exact" w:val="917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и типы электрических приводов ПР. Пневматические, гидравлические и электрические приводы ПР.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Л1.3Л3.2</w:t>
            </w:r>
          </w:p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</w:tr>
      <w:tr w:rsidR="0008516F" w:rsidTr="001548DE">
        <w:trPr>
          <w:trHeight w:hRule="exact" w:val="697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управления ПР /Ср/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Л1.3Л3.2</w:t>
            </w:r>
          </w:p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</w:tr>
      <w:tr w:rsidR="0008516F" w:rsidTr="001548DE">
        <w:trPr>
          <w:trHeight w:hRule="exact" w:val="917"/>
        </w:trPr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Цикловая, позиционная и контурная система управления /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</w:t>
            </w:r>
          </w:p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</w:tr>
      <w:tr w:rsidR="0008516F" w:rsidTr="001548DE">
        <w:trPr>
          <w:trHeight w:hRule="exact" w:val="1137"/>
        </w:trPr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система ПР: Датчики внутренней и внешней информации. Средства обеспечения безопасности при работе ПР. Средства очувствления ПР. /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</w:t>
            </w:r>
          </w:p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</w:tr>
      <w:tr w:rsidR="0008516F" w:rsidTr="001548DE">
        <w:trPr>
          <w:trHeight w:hRule="exact" w:val="917"/>
        </w:trPr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4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 применения ПР /Ср/</w:t>
            </w:r>
          </w:p>
        </w:tc>
        <w:tc>
          <w:tcPr>
            <w:tcW w:w="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Л1.3Л2.3Л3.2</w:t>
            </w:r>
          </w:p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</w:tr>
      <w:tr w:rsidR="0008516F" w:rsidTr="001548DE">
        <w:trPr>
          <w:trHeight w:hRule="exact" w:val="277"/>
        </w:trPr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4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  <w:tc>
          <w:tcPr>
            <w:tcW w:w="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</w:tr>
      <w:tr w:rsidR="0008516F" w:rsidTr="001548DE">
        <w:trPr>
          <w:trHeight w:hRule="exact" w:val="277"/>
        </w:trPr>
        <w:tc>
          <w:tcPr>
            <w:tcW w:w="936" w:type="dxa"/>
            <w:gridSpan w:val="2"/>
          </w:tcPr>
          <w:p w:rsidR="0008516F" w:rsidRDefault="0008516F"/>
        </w:tc>
        <w:tc>
          <w:tcPr>
            <w:tcW w:w="3430" w:type="dxa"/>
            <w:gridSpan w:val="6"/>
          </w:tcPr>
          <w:p w:rsidR="0008516F" w:rsidRDefault="0008516F"/>
        </w:tc>
        <w:tc>
          <w:tcPr>
            <w:tcW w:w="914" w:type="dxa"/>
            <w:gridSpan w:val="4"/>
          </w:tcPr>
          <w:p w:rsidR="0008516F" w:rsidRDefault="0008516F"/>
        </w:tc>
        <w:tc>
          <w:tcPr>
            <w:tcW w:w="669" w:type="dxa"/>
            <w:gridSpan w:val="2"/>
          </w:tcPr>
          <w:p w:rsidR="0008516F" w:rsidRDefault="0008516F"/>
        </w:tc>
        <w:tc>
          <w:tcPr>
            <w:tcW w:w="1073" w:type="dxa"/>
            <w:gridSpan w:val="2"/>
          </w:tcPr>
          <w:p w:rsidR="0008516F" w:rsidRDefault="0008516F"/>
        </w:tc>
        <w:tc>
          <w:tcPr>
            <w:tcW w:w="1276" w:type="dxa"/>
            <w:gridSpan w:val="3"/>
          </w:tcPr>
          <w:p w:rsidR="0008516F" w:rsidRDefault="0008516F"/>
        </w:tc>
        <w:tc>
          <w:tcPr>
            <w:tcW w:w="658" w:type="dxa"/>
            <w:gridSpan w:val="2"/>
          </w:tcPr>
          <w:p w:rsidR="0008516F" w:rsidRDefault="0008516F"/>
        </w:tc>
        <w:tc>
          <w:tcPr>
            <w:tcW w:w="378" w:type="dxa"/>
            <w:gridSpan w:val="3"/>
          </w:tcPr>
          <w:p w:rsidR="0008516F" w:rsidRDefault="0008516F"/>
        </w:tc>
        <w:tc>
          <w:tcPr>
            <w:tcW w:w="940" w:type="dxa"/>
          </w:tcPr>
          <w:p w:rsidR="0008516F" w:rsidRDefault="0008516F"/>
        </w:tc>
      </w:tr>
      <w:tr w:rsidR="0008516F" w:rsidTr="001548DE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8516F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8516F" w:rsidRPr="00031353" w:rsidTr="001548DE">
        <w:trPr>
          <w:trHeight w:hRule="exact" w:val="8828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1548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</w:t>
            </w:r>
            <w:r w:rsidR="009D30A7"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.Основные понятия и определения роботов и робототехнических устройств.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2.Классификация ПР.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3.Структура ПР и робототехнических систем.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4.Основные технические характеристики ПР.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5.Унификация технических решений и модульный принцип проектирования ПР.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6.Классификация ЗУ ПР.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7.Двигатели схватов.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8.Механизмы передачи движений в схватах.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9.Конструкции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неприводных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ЗУ и со сменными рабочими элементами.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10.Конструкции поддерживающего и группового механического захвата. Расчет усилия зажима объекта схватывающих ЗУ.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11.Схемы вакуумных захватов. Расчет усилия удержания объекта на вакуумном захвате.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12.Схемы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пневмокамерных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ЗУ и с надувными оболочками.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16.Пальцевые ЗУ. Расчет допустимого усилия зажима объекта в захвате.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17.Бесконтактные струйные ЗУ и условие удержания изделия на них.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18.Электромагнитные и магнитные ЗУ. Определение силы электромагнитного притяжения.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19.Пневматические приводы манипуляторов. Факторы, определяющие выбор типа привода. Расчет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пневмопривода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20.Гидравлические приводы манипуляторов. Схема следящего гидропривода. Расчет гидропривода.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21.Электрический привод с Комплектный электропривод типа РД. Расчет электропривода.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22.Электрический привод с асинхронным двигателем. Схема регулируемого асинхронного электропривода. Расчет электропривода.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23.Электрический привод с ШД и особенности его выбора.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24.Электрический привод с вентильным и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вентильно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-индукторным двигателями. Комбинированный привод.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25Понятие и схемы цикловой СУ, выполненной на базе программируемого контроллера и электропривода с двумя асинхронными двигателями.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26.Условия применения и схема позиционной СУ ПР. Схемы позиционных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пневмоприводов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испольнительных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устройств ПР и РТК.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27.Виды контурных СУ и их схемы.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28.Схемы адаптивных СУ.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29.Датчики скорости и путевого контроля внутренней информации.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30.Датчики внешней информации. Тактильные и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силомоментные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информационные устройства.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31.Локационные системы.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32.Системы технического зрения. Твердотельные телевизионные датчики.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33.Средства диагностирования ПР.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34.Схемы РТК в литейном производстве.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35.Схемы РТК для холодной штамповки.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36.Компоновка РТК токарной обработки изделий.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37.Роботизированные участки сварки изделий в автомобильном производстве.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38.Компоновка сборочных РТК и линий.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39.Компоновка и планировка комплексов гальванопокрытий.</w:t>
            </w:r>
          </w:p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40.Транспортно-накопительные системы и АС.</w:t>
            </w:r>
          </w:p>
        </w:tc>
      </w:tr>
      <w:tr w:rsidR="0008516F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8516F" w:rsidRPr="00031353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08516F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8516F" w:rsidRPr="00031353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практико-ориентированные задачи</w:t>
            </w:r>
          </w:p>
        </w:tc>
      </w:tr>
      <w:tr w:rsidR="0008516F" w:rsidRPr="00031353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8516F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8516F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8516F" w:rsidTr="001548D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8516F" w:rsidRPr="00031353" w:rsidTr="001548DE">
        <w:trPr>
          <w:trHeight w:hRule="exact" w:val="91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Юдина А. Д.</w:t>
            </w:r>
          </w:p>
        </w:tc>
        <w:tc>
          <w:tcPr>
            <w:tcW w:w="495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и машины: учебное пособие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=364259</w:t>
            </w:r>
          </w:p>
        </w:tc>
      </w:tr>
      <w:tr w:rsidR="0008516F" w:rsidRPr="00D8535F" w:rsidTr="001548DE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Камлюк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С.,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Камлюк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495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Мехатронные модули и системы в технологическом оборудовании для микроэлектроники: учебное пособие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1548DE" w:rsidRDefault="009D30A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=463290</w:t>
            </w:r>
          </w:p>
        </w:tc>
      </w:tr>
      <w:tr w:rsidR="0008516F" w:rsidRPr="00031353" w:rsidTr="001548DE">
        <w:trPr>
          <w:trHeight w:hRule="exact" w:val="1576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Сулимов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И.</w:t>
            </w:r>
          </w:p>
        </w:tc>
        <w:tc>
          <w:tcPr>
            <w:tcW w:w="495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промышленные устройства: учебное пособие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Томский государственный университет систем управления и радиоэлектроники,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=208671</w:t>
            </w:r>
          </w:p>
        </w:tc>
      </w:tr>
      <w:tr w:rsidR="0008516F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8516F" w:rsidTr="001548D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8516F" w:rsidRPr="00031353" w:rsidTr="001548DE">
        <w:trPr>
          <w:trHeight w:hRule="exact" w:val="91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  <w:tc>
          <w:tcPr>
            <w:tcW w:w="495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 в управлении и моделировании мехатронных систем.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1. 1-я научно-практическая международная конференция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=499401</w:t>
            </w:r>
          </w:p>
        </w:tc>
      </w:tr>
      <w:tr w:rsidR="0008516F" w:rsidRPr="00D8535F" w:rsidTr="001548DE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Кирюхина О. В.</w:t>
            </w:r>
          </w:p>
        </w:tc>
        <w:tc>
          <w:tcPr>
            <w:tcW w:w="495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и исследование системы группового управления мобильными роботами для перемещения полезной нагрузки: магистерская диссертация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1548DE" w:rsidRDefault="009D30A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=491988</w:t>
            </w:r>
          </w:p>
        </w:tc>
      </w:tr>
      <w:tr w:rsidR="0008516F" w:rsidRPr="00D8535F" w:rsidTr="001548DE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Анисимов Д. А.</w:t>
            </w:r>
          </w:p>
        </w:tc>
        <w:tc>
          <w:tcPr>
            <w:tcW w:w="495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робототехники на базе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LEGO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Mindstorms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EV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обущающе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-контролирующая программа: выпускная квалификационная работа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1548DE" w:rsidRDefault="009D30A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Кызыл</w:t>
            </w:r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=492828</w:t>
            </w:r>
          </w:p>
        </w:tc>
      </w:tr>
      <w:tr w:rsidR="0008516F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8516F" w:rsidTr="001548D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08516F"/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8516F" w:rsidRPr="00D8535F" w:rsidTr="001548DE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Синица П. В.</w:t>
            </w:r>
          </w:p>
        </w:tc>
        <w:tc>
          <w:tcPr>
            <w:tcW w:w="495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управления оборудованием. Практикум: пособие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1548DE" w:rsidRDefault="009D30A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=463681</w:t>
            </w:r>
          </w:p>
        </w:tc>
      </w:tr>
      <w:tr w:rsidR="0008516F" w:rsidRPr="00D8535F" w:rsidTr="001548DE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Пискарева Т. И.,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Анисина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Н.,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Огерчук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95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по самостоятельному решению задач с методическими указаниями: учебное пособие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1548DE" w:rsidRDefault="009D30A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=469429</w:t>
            </w:r>
          </w:p>
        </w:tc>
      </w:tr>
      <w:tr w:rsidR="0008516F" w:rsidRPr="00031353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08516F" w:rsidRPr="00031353" w:rsidTr="001548DE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Лукинов А.П. Проектирование мехатронных и робототехнических устройств: Учебное пособие. - </w:t>
            </w:r>
            <w:proofErr w:type="gram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СПб.: издательство "Лань", 2012. - 608 с. - Электронный ресурс],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lanbook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/2765/?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demoKey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=03130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045574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aae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#3</w:t>
            </w:r>
            <w:proofErr w:type="gramEnd"/>
          </w:p>
        </w:tc>
      </w:tr>
      <w:tr w:rsidR="0008516F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8516F" w:rsidRPr="00031353" w:rsidTr="001548DE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осуществлении образовательного процесса студентами и профессорско-преподавательским составом используется следующее программное обеспечение:</w:t>
            </w:r>
          </w:p>
        </w:tc>
      </w:tr>
      <w:tr w:rsidR="0008516F" w:rsidRPr="00D8535F" w:rsidTr="001548DE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1548DE" w:rsidRDefault="009D30A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Microsoft Office (Fox manager, Excel, Power Point, Word, Visual Studio 2008)</w:t>
            </w:r>
          </w:p>
        </w:tc>
      </w:tr>
      <w:tr w:rsidR="0008516F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8516F" w:rsidRPr="00031353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08516F" w:rsidRPr="00031353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08516F" w:rsidRPr="00031353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08516F" w:rsidRPr="00031353" w:rsidTr="001548DE">
        <w:trPr>
          <w:trHeight w:hRule="exact" w:val="277"/>
        </w:trPr>
        <w:tc>
          <w:tcPr>
            <w:tcW w:w="767" w:type="dxa"/>
          </w:tcPr>
          <w:p w:rsidR="0008516F" w:rsidRPr="00031353" w:rsidRDefault="0008516F"/>
        </w:tc>
        <w:tc>
          <w:tcPr>
            <w:tcW w:w="1881" w:type="dxa"/>
            <w:gridSpan w:val="4"/>
          </w:tcPr>
          <w:p w:rsidR="0008516F" w:rsidRPr="00031353" w:rsidRDefault="0008516F"/>
        </w:tc>
        <w:tc>
          <w:tcPr>
            <w:tcW w:w="1869" w:type="dxa"/>
            <w:gridSpan w:val="5"/>
          </w:tcPr>
          <w:p w:rsidR="0008516F" w:rsidRPr="00031353" w:rsidRDefault="0008516F"/>
        </w:tc>
        <w:tc>
          <w:tcPr>
            <w:tcW w:w="3087" w:type="dxa"/>
            <w:gridSpan w:val="7"/>
          </w:tcPr>
          <w:p w:rsidR="0008516F" w:rsidRPr="00031353" w:rsidRDefault="0008516F"/>
        </w:tc>
        <w:tc>
          <w:tcPr>
            <w:tcW w:w="1673" w:type="dxa"/>
            <w:gridSpan w:val="5"/>
          </w:tcPr>
          <w:p w:rsidR="0008516F" w:rsidRPr="00031353" w:rsidRDefault="0008516F"/>
        </w:tc>
        <w:tc>
          <w:tcPr>
            <w:tcW w:w="997" w:type="dxa"/>
            <w:gridSpan w:val="3"/>
          </w:tcPr>
          <w:p w:rsidR="0008516F" w:rsidRPr="00031353" w:rsidRDefault="0008516F"/>
        </w:tc>
      </w:tr>
      <w:tr w:rsidR="0008516F" w:rsidRPr="00031353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08516F" w:rsidRPr="00031353" w:rsidTr="001548DE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 материально-технического обеспечения, необходимого для реализации программы магистратуры, включает в себя аудиторию, оснащенную необходимым оборудованием, техническими и электронными средствами обучения и контроля знаний студентов: 15 рабочих мест, оборудованных:</w:t>
            </w:r>
          </w:p>
        </w:tc>
      </w:tr>
      <w:tr w:rsidR="0008516F" w:rsidRPr="00D8535F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1548DE" w:rsidRDefault="009D30A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PC AMD Athlon 64 X2 DualCoreProcessor5000+ 2,60 GHz/4 Gb RAM/ATI Radeon 1250/HDD 250Gb/DVD-ROM;</w:t>
            </w:r>
          </w:p>
        </w:tc>
      </w:tr>
      <w:tr w:rsidR="0008516F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монитор 18”.</w:t>
            </w:r>
          </w:p>
        </w:tc>
      </w:tr>
      <w:tr w:rsidR="0008516F" w:rsidRPr="00031353" w:rsidTr="001548DE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 обучающихся должны оснащены компьютерной техникой с возможностью подключения к сети "Интернет" и обеспечением доступа в электронную информационно- образовательную среду организации».</w:t>
            </w:r>
          </w:p>
        </w:tc>
      </w:tr>
      <w:tr w:rsidR="0008516F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Лекционные занятия:</w:t>
            </w:r>
          </w:p>
        </w:tc>
      </w:tr>
      <w:tr w:rsidR="0008516F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презентаций/слайдов;</w:t>
            </w:r>
          </w:p>
        </w:tc>
      </w:tr>
      <w:tr w:rsidR="0008516F" w:rsidRPr="00031353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аудитория, оснащенная презентационной техникой (проектор, экран, компьютер/ноутбук); и т.п.</w:t>
            </w:r>
          </w:p>
        </w:tc>
      </w:tr>
      <w:tr w:rsidR="0008516F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Практические занятия:</w:t>
            </w:r>
          </w:p>
        </w:tc>
      </w:tr>
      <w:tr w:rsidR="0008516F" w:rsidRPr="00031353" w:rsidTr="001548DE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презентационная техника (проектор, экран, компьютер/ноутбук) техническими и электронными средствами обучения и контроля знаний студентов: 15 рабочих места, оборудованных:</w:t>
            </w:r>
          </w:p>
        </w:tc>
      </w:tr>
      <w:tr w:rsidR="0008516F" w:rsidRPr="00D8535F" w:rsidTr="001548DE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1548DE" w:rsidRDefault="009D30A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PC AMD Athlon 64 X2 DualCoreProcessor5000+ 2,60 GHz/4 Gb RAM/ATI Radeon 1250/HDD 250Gb/DVD- ROM;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</w:t>
            </w:r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18”; Microsoft Office 2007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стандартный</w:t>
            </w:r>
            <w:r w:rsidRPr="001548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(Word, Power Point, Access, Excel);</w:t>
            </w:r>
          </w:p>
        </w:tc>
      </w:tr>
      <w:tr w:rsidR="0008516F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пакеты ПО общего назначения:</w:t>
            </w:r>
          </w:p>
        </w:tc>
      </w:tr>
      <w:tr w:rsidR="0008516F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Windows XP SP2;</w:t>
            </w:r>
          </w:p>
        </w:tc>
      </w:tr>
      <w:tr w:rsidR="0008516F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- 7-zip;</w:t>
            </w:r>
          </w:p>
        </w:tc>
      </w:tr>
      <w:tr w:rsidR="0008516F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Adobe Reader 11;</w:t>
            </w:r>
          </w:p>
        </w:tc>
      </w:tr>
      <w:tr w:rsidR="0008516F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Adobe Flash Player 10;</w:t>
            </w:r>
          </w:p>
        </w:tc>
      </w:tr>
      <w:tr w:rsidR="0008516F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Dr.web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8516F" w:rsidTr="001548D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NI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LabView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8516F" w:rsidRPr="00031353" w:rsidTr="001548DE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Default="009D3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7.18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 место преподавателя, оснащенное компьютером с доступом в Интернет, рабочие места студентов, оснащенные компьютерами с доступом в Интернет, предназначенные для работы в электронной образовательной среде и т.п.</w:t>
            </w:r>
          </w:p>
        </w:tc>
      </w:tr>
      <w:tr w:rsidR="0008516F" w:rsidRPr="00031353" w:rsidTr="001548DE">
        <w:trPr>
          <w:trHeight w:hRule="exact" w:val="277"/>
        </w:trPr>
        <w:tc>
          <w:tcPr>
            <w:tcW w:w="767" w:type="dxa"/>
          </w:tcPr>
          <w:p w:rsidR="0008516F" w:rsidRPr="00031353" w:rsidRDefault="0008516F"/>
        </w:tc>
        <w:tc>
          <w:tcPr>
            <w:tcW w:w="3715" w:type="dxa"/>
            <w:gridSpan w:val="8"/>
          </w:tcPr>
          <w:p w:rsidR="0008516F" w:rsidRPr="00031353" w:rsidRDefault="0008516F"/>
        </w:tc>
        <w:tc>
          <w:tcPr>
            <w:tcW w:w="4812" w:type="dxa"/>
            <w:gridSpan w:val="14"/>
          </w:tcPr>
          <w:p w:rsidR="0008516F" w:rsidRPr="00031353" w:rsidRDefault="0008516F"/>
        </w:tc>
        <w:tc>
          <w:tcPr>
            <w:tcW w:w="980" w:type="dxa"/>
            <w:gridSpan w:val="2"/>
          </w:tcPr>
          <w:p w:rsidR="0008516F" w:rsidRPr="00031353" w:rsidRDefault="0008516F"/>
        </w:tc>
      </w:tr>
      <w:tr w:rsidR="0008516F" w:rsidRPr="00031353" w:rsidTr="001548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08516F" w:rsidRPr="00031353" w:rsidTr="001548DE">
        <w:trPr>
          <w:trHeight w:hRule="exact" w:val="69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516F" w:rsidRPr="00031353" w:rsidRDefault="009D30A7">
            <w:pPr>
              <w:spacing w:after="0" w:line="240" w:lineRule="auto"/>
              <w:rPr>
                <w:sz w:val="19"/>
                <w:szCs w:val="19"/>
              </w:rPr>
            </w:pP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Пискарева, Т.И. Практикум по самостоятельному решению задач с методическими указаниями</w:t>
            </w:r>
            <w:proofErr w:type="gram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Т.И. Пискарева, И.Н.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Анисина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А.А.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Огерчук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Оренбургский Государственный Университет. - Оренбург</w:t>
            </w:r>
            <w:proofErr w:type="gram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ОГУ, 2016. - 126 с.</w:t>
            </w:r>
            <w:proofErr w:type="gram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313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978-5-7410-1596-4</w:t>
            </w:r>
          </w:p>
        </w:tc>
      </w:tr>
    </w:tbl>
    <w:p w:rsidR="0008516F" w:rsidRPr="00031353" w:rsidRDefault="0008516F"/>
    <w:sectPr w:rsidR="0008516F" w:rsidRPr="0003135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31353"/>
    <w:rsid w:val="0008516F"/>
    <w:rsid w:val="00131A0D"/>
    <w:rsid w:val="001548DE"/>
    <w:rsid w:val="001F0BC7"/>
    <w:rsid w:val="004A6939"/>
    <w:rsid w:val="009D30A7"/>
    <w:rsid w:val="00D31453"/>
    <w:rsid w:val="00D8535F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8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8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2014</Words>
  <Characters>15611</Characters>
  <Application>Microsoft Office Word</Application>
  <DocSecurity>0</DocSecurity>
  <Lines>130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МР-19_plx_Основы мехатроники и робототехники_</vt:lpstr>
      <vt:lpstr>Лист1</vt:lpstr>
    </vt:vector>
  </TitlesOfParts>
  <Company/>
  <LinksUpToDate>false</LinksUpToDate>
  <CharactersWithSpaces>17590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МР-19_plx_Основы мехатроники и робототехники_</dc:title>
  <dc:creator>FastReport.NET</dc:creator>
  <cp:lastModifiedBy>Жанна</cp:lastModifiedBy>
  <cp:revision>3</cp:revision>
  <dcterms:created xsi:type="dcterms:W3CDTF">2021-07-01T03:34:00Z</dcterms:created>
  <dcterms:modified xsi:type="dcterms:W3CDTF">2021-07-01T03:37:00Z</dcterms:modified>
</cp:coreProperties>
</file>